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6933" w14:textId="428AE06E" w:rsidR="00AC455C" w:rsidRPr="00AC455C" w:rsidRDefault="00AC455C" w:rsidP="00AC455C">
      <w:pPr>
        <w:spacing w:line="0" w:lineRule="atLeast"/>
        <w:jc w:val="center"/>
        <w:rPr>
          <w:b/>
          <w:sz w:val="28"/>
          <w:szCs w:val="28"/>
        </w:rPr>
      </w:pPr>
      <w:r w:rsidRPr="00AC455C">
        <w:rPr>
          <w:b/>
          <w:sz w:val="28"/>
          <w:szCs w:val="28"/>
        </w:rPr>
        <w:t>FORMULARZ  ZGŁOSZENIOWY</w:t>
      </w:r>
    </w:p>
    <w:p w14:paraId="4C809CB3" w14:textId="6CCAA6CF" w:rsidR="00AC455C" w:rsidRDefault="00AC455C" w:rsidP="00AC455C">
      <w:pPr>
        <w:spacing w:line="0" w:lineRule="atLeast"/>
        <w:jc w:val="center"/>
        <w:rPr>
          <w:rFonts w:asciiTheme="majorHAnsi" w:hAnsiTheme="majorHAnsi" w:cstheme="majorHAnsi"/>
          <w:b/>
          <w:sz w:val="22"/>
          <w:szCs w:val="22"/>
        </w:rPr>
      </w:pPr>
      <w:r w:rsidRPr="00AC455C">
        <w:rPr>
          <w:rFonts w:asciiTheme="majorHAnsi" w:hAnsiTheme="majorHAnsi" w:cstheme="majorHAnsi"/>
          <w:b/>
          <w:sz w:val="22"/>
          <w:szCs w:val="22"/>
        </w:rPr>
        <w:t xml:space="preserve">Warsztaty „Ogrody przyjazne pszczołom – urządzanie ogrodów ekologicznych </w:t>
      </w:r>
      <w:r w:rsidR="00EF6BE9">
        <w:rPr>
          <w:rFonts w:asciiTheme="majorHAnsi" w:hAnsiTheme="majorHAnsi" w:cstheme="majorHAnsi"/>
          <w:b/>
          <w:sz w:val="22"/>
          <w:szCs w:val="22"/>
        </w:rPr>
        <w:t>na terenie powiatu łosickiego, siedleckiego, sokołowskiego</w:t>
      </w:r>
      <w:r w:rsidRPr="00AC455C">
        <w:rPr>
          <w:rFonts w:asciiTheme="majorHAnsi" w:hAnsiTheme="majorHAnsi" w:cstheme="majorHAnsi"/>
          <w:b/>
          <w:sz w:val="22"/>
          <w:szCs w:val="22"/>
        </w:rPr>
        <w:t>”</w:t>
      </w:r>
    </w:p>
    <w:p w14:paraId="443297D4" w14:textId="77777777" w:rsidR="00AC455C" w:rsidRPr="00AC455C" w:rsidRDefault="00AC455C" w:rsidP="00AC455C">
      <w:pPr>
        <w:spacing w:line="0" w:lineRule="atLeast"/>
        <w:jc w:val="center"/>
        <w:rPr>
          <w:rFonts w:asciiTheme="majorHAnsi" w:hAnsiTheme="majorHAnsi" w:cstheme="majorHAnsi"/>
          <w:b/>
          <w:sz w:val="24"/>
          <w:szCs w:val="24"/>
        </w:rPr>
      </w:pPr>
    </w:p>
    <w:tbl>
      <w:tblPr>
        <w:tblStyle w:val="Tabela-Siatka"/>
        <w:tblW w:w="9776" w:type="dxa"/>
        <w:tblInd w:w="0" w:type="dxa"/>
        <w:tblLook w:val="04A0" w:firstRow="1" w:lastRow="0" w:firstColumn="1" w:lastColumn="0" w:noHBand="0" w:noVBand="1"/>
      </w:tblPr>
      <w:tblGrid>
        <w:gridCol w:w="1980"/>
        <w:gridCol w:w="7796"/>
      </w:tblGrid>
      <w:tr w:rsidR="00AC455C" w14:paraId="39DC7174" w14:textId="77777777" w:rsidTr="00AC455C">
        <w:trPr>
          <w:trHeight w:val="824"/>
        </w:trPr>
        <w:tc>
          <w:tcPr>
            <w:tcW w:w="1980" w:type="dxa"/>
            <w:vAlign w:val="center"/>
          </w:tcPr>
          <w:p w14:paraId="58B3F189" w14:textId="77777777" w:rsidR="00AC455C" w:rsidRDefault="00AC455C" w:rsidP="00AC455C">
            <w:pPr>
              <w:spacing w:line="0" w:lineRule="atLeast"/>
              <w:ind w:right="-3"/>
              <w:rPr>
                <w:b/>
                <w:sz w:val="22"/>
                <w:szCs w:val="22"/>
              </w:rPr>
            </w:pPr>
            <w:r>
              <w:rPr>
                <w:b/>
                <w:sz w:val="22"/>
                <w:szCs w:val="22"/>
              </w:rPr>
              <w:t>Imię i Nazwisko</w:t>
            </w:r>
          </w:p>
        </w:tc>
        <w:tc>
          <w:tcPr>
            <w:tcW w:w="7796" w:type="dxa"/>
          </w:tcPr>
          <w:p w14:paraId="0A45FBE0" w14:textId="77777777" w:rsidR="00AC455C" w:rsidRDefault="00AC455C" w:rsidP="009B2CA8">
            <w:pPr>
              <w:spacing w:line="0" w:lineRule="atLeast"/>
              <w:ind w:right="-3"/>
              <w:jc w:val="center"/>
              <w:rPr>
                <w:b/>
                <w:sz w:val="22"/>
                <w:szCs w:val="22"/>
              </w:rPr>
            </w:pPr>
          </w:p>
        </w:tc>
      </w:tr>
      <w:tr w:rsidR="00AC455C" w14:paraId="7D21C85E" w14:textId="77777777" w:rsidTr="00AC455C">
        <w:trPr>
          <w:trHeight w:val="778"/>
        </w:trPr>
        <w:tc>
          <w:tcPr>
            <w:tcW w:w="1980" w:type="dxa"/>
            <w:vAlign w:val="center"/>
          </w:tcPr>
          <w:p w14:paraId="58F94801" w14:textId="7DCDBE29" w:rsidR="00AC455C" w:rsidRDefault="00551714" w:rsidP="00AC455C">
            <w:pPr>
              <w:spacing w:line="0" w:lineRule="atLeast"/>
              <w:ind w:right="-3"/>
              <w:rPr>
                <w:b/>
                <w:sz w:val="22"/>
                <w:szCs w:val="22"/>
              </w:rPr>
            </w:pPr>
            <w:r>
              <w:rPr>
                <w:b/>
                <w:sz w:val="22"/>
                <w:szCs w:val="22"/>
              </w:rPr>
              <w:t>Data urodzenia</w:t>
            </w:r>
          </w:p>
        </w:tc>
        <w:tc>
          <w:tcPr>
            <w:tcW w:w="7796" w:type="dxa"/>
          </w:tcPr>
          <w:p w14:paraId="6E4C3889" w14:textId="77777777" w:rsidR="00AC455C" w:rsidRDefault="00AC455C" w:rsidP="009B2CA8">
            <w:pPr>
              <w:spacing w:line="0" w:lineRule="atLeast"/>
              <w:ind w:right="-3"/>
              <w:jc w:val="center"/>
              <w:rPr>
                <w:b/>
                <w:sz w:val="22"/>
                <w:szCs w:val="22"/>
              </w:rPr>
            </w:pPr>
          </w:p>
        </w:tc>
      </w:tr>
      <w:tr w:rsidR="00AC455C" w14:paraId="76285376" w14:textId="77777777" w:rsidTr="00AC455C">
        <w:trPr>
          <w:trHeight w:val="824"/>
        </w:trPr>
        <w:tc>
          <w:tcPr>
            <w:tcW w:w="1980" w:type="dxa"/>
            <w:vAlign w:val="center"/>
          </w:tcPr>
          <w:p w14:paraId="1410ADDF" w14:textId="77777777" w:rsidR="00AC455C" w:rsidRDefault="00AC455C" w:rsidP="00AC455C">
            <w:pPr>
              <w:spacing w:line="0" w:lineRule="atLeast"/>
              <w:ind w:right="-3"/>
              <w:rPr>
                <w:b/>
                <w:sz w:val="22"/>
                <w:szCs w:val="22"/>
              </w:rPr>
            </w:pPr>
            <w:r>
              <w:rPr>
                <w:b/>
                <w:sz w:val="22"/>
                <w:szCs w:val="22"/>
              </w:rPr>
              <w:t>Adres</w:t>
            </w:r>
          </w:p>
        </w:tc>
        <w:tc>
          <w:tcPr>
            <w:tcW w:w="7796" w:type="dxa"/>
          </w:tcPr>
          <w:p w14:paraId="5EEAF0E4" w14:textId="77777777" w:rsidR="00AC455C" w:rsidRDefault="00AC455C" w:rsidP="009B2CA8">
            <w:pPr>
              <w:spacing w:line="0" w:lineRule="atLeast"/>
              <w:ind w:right="-3"/>
              <w:jc w:val="center"/>
              <w:rPr>
                <w:b/>
                <w:sz w:val="22"/>
                <w:szCs w:val="22"/>
              </w:rPr>
            </w:pPr>
          </w:p>
        </w:tc>
      </w:tr>
      <w:tr w:rsidR="00AC455C" w14:paraId="46947E26" w14:textId="77777777" w:rsidTr="00AC455C">
        <w:trPr>
          <w:trHeight w:val="778"/>
        </w:trPr>
        <w:tc>
          <w:tcPr>
            <w:tcW w:w="1980" w:type="dxa"/>
            <w:vAlign w:val="center"/>
          </w:tcPr>
          <w:p w14:paraId="0416C0A5" w14:textId="77777777" w:rsidR="00AC455C" w:rsidRDefault="00AC455C" w:rsidP="00AC455C">
            <w:pPr>
              <w:spacing w:line="0" w:lineRule="atLeast"/>
              <w:ind w:right="-3"/>
              <w:rPr>
                <w:b/>
                <w:sz w:val="22"/>
                <w:szCs w:val="22"/>
              </w:rPr>
            </w:pPr>
            <w:r>
              <w:rPr>
                <w:b/>
                <w:sz w:val="22"/>
                <w:szCs w:val="22"/>
              </w:rPr>
              <w:t>E-mail</w:t>
            </w:r>
          </w:p>
        </w:tc>
        <w:tc>
          <w:tcPr>
            <w:tcW w:w="7796" w:type="dxa"/>
          </w:tcPr>
          <w:p w14:paraId="77E92745" w14:textId="77777777" w:rsidR="00AC455C" w:rsidRDefault="00AC455C" w:rsidP="009B2CA8">
            <w:pPr>
              <w:spacing w:line="0" w:lineRule="atLeast"/>
              <w:ind w:right="-3"/>
              <w:jc w:val="center"/>
              <w:rPr>
                <w:b/>
                <w:sz w:val="22"/>
                <w:szCs w:val="22"/>
              </w:rPr>
            </w:pPr>
          </w:p>
        </w:tc>
      </w:tr>
      <w:tr w:rsidR="00AC455C" w14:paraId="225373CC" w14:textId="77777777" w:rsidTr="00AC455C">
        <w:trPr>
          <w:trHeight w:val="824"/>
        </w:trPr>
        <w:tc>
          <w:tcPr>
            <w:tcW w:w="1980" w:type="dxa"/>
            <w:vAlign w:val="center"/>
          </w:tcPr>
          <w:p w14:paraId="49B849DA" w14:textId="77777777" w:rsidR="00AC455C" w:rsidRDefault="00AC455C" w:rsidP="00AC455C">
            <w:pPr>
              <w:spacing w:line="0" w:lineRule="atLeast"/>
              <w:ind w:right="-3"/>
              <w:rPr>
                <w:b/>
                <w:sz w:val="22"/>
                <w:szCs w:val="22"/>
              </w:rPr>
            </w:pPr>
            <w:r>
              <w:rPr>
                <w:b/>
                <w:sz w:val="22"/>
                <w:szCs w:val="22"/>
              </w:rPr>
              <w:t>Telefon</w:t>
            </w:r>
          </w:p>
        </w:tc>
        <w:tc>
          <w:tcPr>
            <w:tcW w:w="7796" w:type="dxa"/>
          </w:tcPr>
          <w:p w14:paraId="3DF60610" w14:textId="77777777" w:rsidR="00AC455C" w:rsidRDefault="00AC455C" w:rsidP="009B2CA8">
            <w:pPr>
              <w:spacing w:line="0" w:lineRule="atLeast"/>
              <w:ind w:right="-3"/>
              <w:jc w:val="center"/>
              <w:rPr>
                <w:b/>
                <w:sz w:val="22"/>
                <w:szCs w:val="22"/>
              </w:rPr>
            </w:pPr>
          </w:p>
        </w:tc>
      </w:tr>
    </w:tbl>
    <w:p w14:paraId="2D72C310" w14:textId="691D534D" w:rsidR="009D4A0A" w:rsidRDefault="009D4A0A" w:rsidP="00AC455C">
      <w:pPr>
        <w:jc w:val="center"/>
      </w:pPr>
    </w:p>
    <w:p w14:paraId="30EE2E9C" w14:textId="77777777" w:rsidR="00AC455C" w:rsidRDefault="00AC455C" w:rsidP="00AC455C">
      <w:pPr>
        <w:spacing w:line="363" w:lineRule="exact"/>
        <w:rPr>
          <w:rFonts w:ascii="Times New Roman" w:eastAsia="Times New Roman" w:hAnsi="Times New Roman"/>
          <w:sz w:val="24"/>
        </w:rPr>
      </w:pPr>
      <w:r>
        <w:rPr>
          <w:rFonts w:ascii="Times New Roman" w:eastAsia="Times New Roman" w:hAnsi="Times New Roman"/>
          <w:sz w:val="24"/>
        </w:rPr>
        <w:t xml:space="preserve">                                                                                             </w:t>
      </w:r>
    </w:p>
    <w:p w14:paraId="4E2B80D5" w14:textId="2042B605" w:rsidR="00AC455C" w:rsidRPr="00260683" w:rsidRDefault="00AC455C" w:rsidP="00AC455C">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75FA4F7B" w14:textId="77777777" w:rsidR="00AC455C" w:rsidRPr="00260683" w:rsidRDefault="00AC455C" w:rsidP="00AC455C">
      <w:pPr>
        <w:spacing w:line="0" w:lineRule="atLeast"/>
        <w:ind w:left="6544"/>
        <w:rPr>
          <w:sz w:val="22"/>
          <w:szCs w:val="22"/>
        </w:rPr>
      </w:pPr>
    </w:p>
    <w:p w14:paraId="79EC2246" w14:textId="5EF36122" w:rsidR="00DB740E" w:rsidRDefault="00AC455C" w:rsidP="00AC455C">
      <w:pPr>
        <w:jc w:val="both"/>
        <w:rPr>
          <w:rFonts w:eastAsia="Times New Roman" w:cs="Calibri"/>
          <w:sz w:val="22"/>
          <w:szCs w:val="22"/>
        </w:rPr>
      </w:pPr>
      <w:r w:rsidRPr="0054499F">
        <w:rPr>
          <w:rFonts w:eastAsia="Times New Roman" w:cs="Calibri"/>
          <w:sz w:val="22"/>
          <w:szCs w:val="22"/>
        </w:rPr>
        <w:t xml:space="preserve">Zgodnie z art. 6 ust.1 lit. a) ogólnego rozporządzenia o ochronie danych osobowych z dnia 27 kwietnia 2016 r. (Dz. Urz. UE L 119 z 04.05.2016) wyrażam zgodę na wykorzystywanie wizerunku w celu 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35E661D2" w14:textId="688AB561"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sidR="000C343C">
        <w:rPr>
          <w:sz w:val="22"/>
          <w:szCs w:val="22"/>
        </w:rPr>
        <w:t xml:space="preserve"> …..</w:t>
      </w:r>
      <w:r>
        <w:rPr>
          <w:sz w:val="22"/>
          <w:szCs w:val="22"/>
        </w:rPr>
        <w:t>…………..</w:t>
      </w:r>
      <w:r w:rsidRPr="00260683">
        <w:rPr>
          <w:sz w:val="22"/>
          <w:szCs w:val="22"/>
        </w:rPr>
        <w:t>……..………………</w:t>
      </w:r>
      <w:r>
        <w:rPr>
          <w:sz w:val="22"/>
          <w:szCs w:val="22"/>
        </w:rPr>
        <w:t>………..</w:t>
      </w:r>
      <w:r w:rsidRPr="00260683">
        <w:rPr>
          <w:sz w:val="22"/>
          <w:szCs w:val="22"/>
        </w:rPr>
        <w:t>………</w:t>
      </w:r>
    </w:p>
    <w:p w14:paraId="7CE5E8EF" w14:textId="72EBD575" w:rsidR="00AC455C" w:rsidRPr="0054499F" w:rsidRDefault="00AC455C" w:rsidP="00AC455C">
      <w:pPr>
        <w:jc w:val="both"/>
        <w:rPr>
          <w:rFonts w:eastAsia="Times New Roman" w:cs="Calibri"/>
          <w:sz w:val="22"/>
          <w:szCs w:val="22"/>
        </w:rPr>
      </w:pPr>
      <w:r w:rsidRPr="0054499F">
        <w:rPr>
          <w:rFonts w:eastAsia="Times New Roman" w:cs="Calibri"/>
          <w:sz w:val="22"/>
          <w:szCs w:val="22"/>
        </w:rPr>
        <w:t xml:space="preserve">                                                                       </w:t>
      </w:r>
    </w:p>
    <w:p w14:paraId="42D413E7" w14:textId="39E24419" w:rsidR="00DB740E" w:rsidRDefault="00AC455C" w:rsidP="00DB740E">
      <w:pPr>
        <w:jc w:val="both"/>
        <w:rPr>
          <w:rFonts w:eastAsia="Times New Roman" w:cs="Calibri"/>
          <w:sz w:val="22"/>
          <w:szCs w:val="22"/>
        </w:rPr>
      </w:pPr>
      <w:r w:rsidRPr="0054499F">
        <w:rPr>
          <w:rFonts w:eastAsia="Times New Roman" w:cs="Calibri"/>
          <w:sz w:val="22"/>
          <w:szCs w:val="22"/>
        </w:rPr>
        <w:t>Zgodnie z art. 6 ust.1 lit. a) ogólnego rozporządzenia o ochronie danych osobowych z dnia 27 kwietnia 2016 r. (Dz. Urz. UE L 119 z 04.05.2016) wyrażam zgodę na przetwarzane danych kontaktowych w celu realizacji, udokumentowania i</w:t>
      </w:r>
      <w:r w:rsidR="00952FC0">
        <w:rPr>
          <w:rFonts w:eastAsia="Times New Roman" w:cs="Calibri"/>
          <w:sz w:val="22"/>
          <w:szCs w:val="22"/>
        </w:rPr>
        <w:t xml:space="preserve"> rozliczenia warsztatów </w:t>
      </w:r>
      <w:r w:rsidRPr="0054499F">
        <w:rPr>
          <w:rFonts w:eastAsia="Times New Roman" w:cs="Calibri"/>
          <w:sz w:val="22"/>
          <w:szCs w:val="22"/>
        </w:rPr>
        <w:t>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0B5631E1" w14:textId="44773BC0"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66FF07F9" w14:textId="77777777" w:rsidR="00AC455C" w:rsidRPr="0054499F" w:rsidRDefault="00AC455C" w:rsidP="00AC455C">
      <w:pPr>
        <w:rPr>
          <w:rFonts w:eastAsia="Times New Roman" w:cs="Calibri"/>
          <w:sz w:val="22"/>
          <w:szCs w:val="22"/>
        </w:rPr>
      </w:pPr>
    </w:p>
    <w:p w14:paraId="60E1CB06" w14:textId="51D4A034" w:rsidR="00AC455C" w:rsidRPr="0054499F" w:rsidRDefault="00AC455C" w:rsidP="00AC455C">
      <w:pPr>
        <w:rPr>
          <w:rFonts w:eastAsia="Times New Roman" w:cs="Calibri"/>
          <w:sz w:val="22"/>
          <w:szCs w:val="22"/>
        </w:rPr>
      </w:pPr>
      <w:r w:rsidRPr="0054499F">
        <w:rPr>
          <w:rFonts w:eastAsia="Times New Roman" w:cs="Calibri"/>
          <w:sz w:val="22"/>
          <w:szCs w:val="22"/>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 </w:t>
      </w:r>
      <w:r w:rsidRPr="0054499F">
        <w:rPr>
          <w:rFonts w:eastAsia="Times New Roman" w:cs="Calibri"/>
          <w:sz w:val="22"/>
          <w:szCs w:val="22"/>
        </w:rPr>
        <w:tab/>
      </w:r>
      <w:r w:rsidRPr="0054499F">
        <w:rPr>
          <w:rFonts w:eastAsia="Times New Roman" w:cs="Calibri"/>
          <w:sz w:val="22"/>
          <w:szCs w:val="22"/>
        </w:rPr>
        <w:br/>
        <w:t>1.Administratorem Państwa danych osobowych jest Stowarzyszenie "Lokalna Grupa Działania -Tygiel Doliny Bugu", ul. Warszawska 51 lok. 7, 17-312 Drohiczyn, tel. + 48</w:t>
      </w:r>
      <w:r>
        <w:rPr>
          <w:rFonts w:eastAsia="Times New Roman" w:cs="Calibri"/>
          <w:sz w:val="22"/>
          <w:szCs w:val="22"/>
        </w:rPr>
        <w:t> </w:t>
      </w:r>
      <w:r w:rsidRPr="0054499F">
        <w:rPr>
          <w:rFonts w:eastAsia="Times New Roman" w:cs="Calibri"/>
          <w:sz w:val="22"/>
          <w:szCs w:val="22"/>
        </w:rPr>
        <w:t>797</w:t>
      </w:r>
      <w:r>
        <w:rPr>
          <w:rFonts w:eastAsia="Times New Roman" w:cs="Calibri"/>
          <w:sz w:val="22"/>
          <w:szCs w:val="22"/>
        </w:rPr>
        <w:t xml:space="preserve">  </w:t>
      </w:r>
      <w:r w:rsidRPr="0054499F">
        <w:rPr>
          <w:rFonts w:eastAsia="Times New Roman" w:cs="Calibri"/>
          <w:sz w:val="22"/>
          <w:szCs w:val="22"/>
        </w:rPr>
        <w:t>091</w:t>
      </w:r>
      <w:r>
        <w:rPr>
          <w:rFonts w:eastAsia="Times New Roman" w:cs="Calibri"/>
          <w:sz w:val="22"/>
          <w:szCs w:val="22"/>
        </w:rPr>
        <w:t xml:space="preserve"> </w:t>
      </w:r>
      <w:r w:rsidRPr="0054499F">
        <w:rPr>
          <w:rFonts w:eastAsia="Times New Roman" w:cs="Calibri"/>
          <w:sz w:val="22"/>
          <w:szCs w:val="22"/>
        </w:rPr>
        <w:t>197, e-mail</w:t>
      </w:r>
      <w:r>
        <w:rPr>
          <w:rFonts w:eastAsia="Times New Roman" w:cs="Calibri"/>
          <w:sz w:val="22"/>
          <w:szCs w:val="22"/>
        </w:rPr>
        <w:t xml:space="preserve"> </w:t>
      </w:r>
      <w:hyperlink r:id="rId7" w:history="1">
        <w:r w:rsidRPr="00406EED">
          <w:rPr>
            <w:rStyle w:val="Hipercze"/>
            <w:rFonts w:eastAsia="Times New Roman" w:cs="Calibri"/>
            <w:sz w:val="22"/>
            <w:szCs w:val="22"/>
          </w:rPr>
          <w:t>biuro@tygieldolinybugu.pl, www.tygieldolinybugu.pl</w:t>
        </w:r>
      </w:hyperlink>
      <w:r w:rsidRPr="0054499F">
        <w:rPr>
          <w:rFonts w:eastAsia="Times New Roman" w:cs="Calibri"/>
          <w:sz w:val="22"/>
          <w:szCs w:val="22"/>
        </w:rPr>
        <w:t xml:space="preserve">. </w:t>
      </w:r>
      <w:r w:rsidRPr="0054499F">
        <w:rPr>
          <w:rFonts w:eastAsia="Times New Roman" w:cs="Calibri"/>
          <w:sz w:val="22"/>
          <w:szCs w:val="22"/>
        </w:rPr>
        <w:br/>
      </w:r>
      <w:r w:rsidRPr="0054499F">
        <w:rPr>
          <w:rFonts w:eastAsia="Times New Roman" w:cs="Calibri"/>
          <w:sz w:val="22"/>
          <w:szCs w:val="22"/>
        </w:rPr>
        <w:lastRenderedPageBreak/>
        <w:t>2.Zgodnie z art. 37 ust. 1 lit. a) RODO, administrator powołał Inspektora Ochrony Danych, z którym można się kontaktować pod adresem poczty elektronicznej:</w:t>
      </w:r>
      <w:r w:rsidR="00952FC0">
        <w:rPr>
          <w:rFonts w:eastAsia="Times New Roman" w:cs="Calibri"/>
          <w:sz w:val="22"/>
          <w:szCs w:val="22"/>
        </w:rPr>
        <w:t xml:space="preserve"> </w:t>
      </w:r>
      <w:hyperlink r:id="rId8" w:history="1">
        <w:r w:rsidR="00952FC0" w:rsidRPr="00521A2A">
          <w:rPr>
            <w:rStyle w:val="Hipercze"/>
            <w:rFonts w:eastAsia="Times New Roman" w:cs="Calibri"/>
            <w:sz w:val="22"/>
            <w:szCs w:val="22"/>
          </w:rPr>
          <w:t>iod@tygieldolinybugu.pl</w:t>
        </w:r>
      </w:hyperlink>
      <w:r w:rsidR="00952FC0">
        <w:rPr>
          <w:rFonts w:eastAsia="Times New Roman" w:cs="Calibri"/>
          <w:sz w:val="22"/>
          <w:szCs w:val="22"/>
        </w:rPr>
        <w:t>.</w:t>
      </w:r>
    </w:p>
    <w:p w14:paraId="3D1D360F" w14:textId="77777777" w:rsidR="00DB740E" w:rsidRDefault="00DB740E" w:rsidP="00AC455C">
      <w:pPr>
        <w:jc w:val="both"/>
        <w:rPr>
          <w:rFonts w:eastAsia="Times New Roman" w:cs="Calibri"/>
          <w:sz w:val="22"/>
          <w:szCs w:val="22"/>
        </w:rPr>
      </w:pPr>
    </w:p>
    <w:p w14:paraId="513690C7" w14:textId="5C68D76C" w:rsidR="00AC455C" w:rsidRPr="0054499F" w:rsidRDefault="00AC455C" w:rsidP="00AC455C">
      <w:pPr>
        <w:jc w:val="both"/>
        <w:rPr>
          <w:rFonts w:eastAsia="Times New Roman" w:cs="Calibri"/>
          <w:sz w:val="22"/>
          <w:szCs w:val="22"/>
        </w:rPr>
      </w:pPr>
      <w:r w:rsidRPr="0054499F">
        <w:rPr>
          <w:rFonts w:eastAsia="Times New Roman" w:cs="Calibri"/>
          <w:sz w:val="22"/>
          <w:szCs w:val="22"/>
        </w:rPr>
        <w:t>3.Państwa dane osobowe przetwarzane będą w celach:</w:t>
      </w:r>
    </w:p>
    <w:p w14:paraId="355CF5D7" w14:textId="5F5A928D" w:rsidR="00AC455C" w:rsidRPr="0054499F" w:rsidRDefault="00AC455C" w:rsidP="00AC455C">
      <w:pPr>
        <w:jc w:val="both"/>
        <w:rPr>
          <w:rFonts w:eastAsia="Times New Roman" w:cs="Calibri"/>
          <w:sz w:val="22"/>
          <w:szCs w:val="22"/>
        </w:rPr>
      </w:pPr>
      <w:r w:rsidRPr="0054499F">
        <w:rPr>
          <w:rFonts w:eastAsia="Times New Roman" w:cs="Calibri"/>
          <w:sz w:val="22"/>
          <w:szCs w:val="22"/>
        </w:rPr>
        <w:t>a)</w:t>
      </w:r>
      <w:r w:rsidR="00952FC0">
        <w:rPr>
          <w:rFonts w:eastAsia="Times New Roman" w:cs="Calibri"/>
          <w:sz w:val="22"/>
          <w:szCs w:val="22"/>
        </w:rPr>
        <w:t xml:space="preserve"> </w:t>
      </w:r>
      <w:r w:rsidRPr="0054499F">
        <w:rPr>
          <w:rFonts w:eastAsia="Times New Roman" w:cs="Calibri"/>
          <w:sz w:val="22"/>
          <w:szCs w:val="22"/>
        </w:rPr>
        <w:t xml:space="preserve">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na podstawie art. 6 ust. 1 lit. a i c ogólnego rozporządzenia o ochronie danych osobowych z dnia 27 kwietnia 2016r.</w:t>
      </w:r>
    </w:p>
    <w:p w14:paraId="4A5000E3" w14:textId="54DDE301" w:rsidR="00AC455C" w:rsidRPr="0054499F" w:rsidRDefault="00AC455C" w:rsidP="00AC455C">
      <w:pPr>
        <w:jc w:val="both"/>
        <w:rPr>
          <w:rFonts w:eastAsia="Times New Roman" w:cs="Calibri"/>
          <w:sz w:val="22"/>
          <w:szCs w:val="22"/>
        </w:rPr>
      </w:pPr>
      <w:r w:rsidRPr="0054499F">
        <w:rPr>
          <w:rFonts w:eastAsia="Times New Roman" w:cs="Calibri"/>
          <w:sz w:val="22"/>
          <w:szCs w:val="22"/>
        </w:rPr>
        <w:t>b)</w:t>
      </w:r>
      <w:r w:rsidR="00952FC0">
        <w:rPr>
          <w:rFonts w:eastAsia="Times New Roman" w:cs="Calibri"/>
          <w:sz w:val="22"/>
          <w:szCs w:val="22"/>
        </w:rPr>
        <w:t xml:space="preserve"> </w:t>
      </w:r>
      <w:r w:rsidRPr="0054499F">
        <w:rPr>
          <w:rFonts w:eastAsia="Times New Roman" w:cs="Calibri"/>
          <w:sz w:val="22"/>
          <w:szCs w:val="22"/>
        </w:rPr>
        <w:t>wykorzystania wizerunku – na podstawie Art. 6 ust. 1 lit. a ogólnego rozporządzenia o ochronie danych osobowych z dnia 27 kwietnia 2016 r.;</w:t>
      </w:r>
    </w:p>
    <w:p w14:paraId="7A3EDEC0" w14:textId="30B5085C" w:rsidR="00AC455C" w:rsidRPr="0054499F" w:rsidRDefault="00AC455C" w:rsidP="00AC455C">
      <w:pPr>
        <w:jc w:val="both"/>
        <w:rPr>
          <w:rFonts w:eastAsia="Times New Roman" w:cs="Calibri"/>
          <w:sz w:val="22"/>
          <w:szCs w:val="22"/>
        </w:rPr>
      </w:pPr>
      <w:r w:rsidRPr="0054499F">
        <w:rPr>
          <w:rFonts w:eastAsia="Times New Roman" w:cs="Calibri"/>
          <w:sz w:val="22"/>
          <w:szCs w:val="22"/>
        </w:rPr>
        <w:t>c)</w:t>
      </w:r>
      <w:r w:rsidR="00952FC0">
        <w:rPr>
          <w:rFonts w:eastAsia="Times New Roman" w:cs="Calibri"/>
          <w:sz w:val="22"/>
          <w:szCs w:val="22"/>
        </w:rPr>
        <w:t xml:space="preserve"> </w:t>
      </w:r>
      <w:r w:rsidRPr="0054499F">
        <w:rPr>
          <w:rFonts w:eastAsia="Times New Roman" w:cs="Calibri"/>
          <w:sz w:val="22"/>
          <w:szCs w:val="22"/>
        </w:rPr>
        <w:t>przetwarzania danych kontaktowych –na podstawie Art. 6 ust. 1 lit. a ogólnego rozporządzenia o ochronie danych osobowych z dnia 27 kwietnia 2016 r.;</w:t>
      </w:r>
    </w:p>
    <w:p w14:paraId="58F4673B" w14:textId="32F89DD6" w:rsidR="00AC455C" w:rsidRPr="0054499F" w:rsidRDefault="00AC455C" w:rsidP="00AC455C">
      <w:pPr>
        <w:jc w:val="both"/>
        <w:rPr>
          <w:rFonts w:eastAsia="Times New Roman" w:cs="Calibri"/>
          <w:sz w:val="22"/>
          <w:szCs w:val="22"/>
        </w:rPr>
      </w:pPr>
      <w:r w:rsidRPr="0054499F">
        <w:rPr>
          <w:rFonts w:eastAsia="Times New Roman" w:cs="Calibri"/>
          <w:sz w:val="22"/>
          <w:szCs w:val="22"/>
        </w:rPr>
        <w:t>4.</w:t>
      </w:r>
      <w:r w:rsidR="00952FC0">
        <w:rPr>
          <w:rFonts w:eastAsia="Times New Roman" w:cs="Calibri"/>
          <w:sz w:val="22"/>
          <w:szCs w:val="22"/>
        </w:rPr>
        <w:t xml:space="preserve"> </w:t>
      </w:r>
      <w:r w:rsidRPr="0054499F">
        <w:rPr>
          <w:rFonts w:eastAsia="Times New Roman" w:cs="Calibri"/>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14:paraId="33292976" w14:textId="2C0E82CC" w:rsidR="00AC455C" w:rsidRPr="0054499F" w:rsidRDefault="00AC455C" w:rsidP="00AC455C">
      <w:pPr>
        <w:jc w:val="both"/>
        <w:rPr>
          <w:rFonts w:eastAsia="Times New Roman" w:cs="Calibri"/>
          <w:sz w:val="22"/>
          <w:szCs w:val="22"/>
        </w:rPr>
      </w:pPr>
      <w:r w:rsidRPr="0054499F">
        <w:rPr>
          <w:rFonts w:eastAsia="Times New Roman" w:cs="Calibri"/>
          <w:sz w:val="22"/>
          <w:szCs w:val="22"/>
        </w:rPr>
        <w:t>5.</w:t>
      </w:r>
      <w:r w:rsidR="00952FC0">
        <w:rPr>
          <w:rFonts w:eastAsia="Times New Roman" w:cs="Calibri"/>
          <w:sz w:val="22"/>
          <w:szCs w:val="22"/>
        </w:rPr>
        <w:t xml:space="preserve"> </w:t>
      </w:r>
      <w:r w:rsidRPr="0054499F">
        <w:rPr>
          <w:rFonts w:eastAsia="Times New Roman" w:cs="Calibri"/>
          <w:sz w:val="22"/>
          <w:szCs w:val="22"/>
        </w:rPr>
        <w:t>Państwa dane osobowe będą przetwarzane do czasu utrzymania celu operacji.</w:t>
      </w:r>
    </w:p>
    <w:p w14:paraId="4D286457" w14:textId="43BC89A0" w:rsidR="00AC455C" w:rsidRPr="0054499F" w:rsidRDefault="00AC455C" w:rsidP="00AC455C">
      <w:pPr>
        <w:jc w:val="both"/>
        <w:rPr>
          <w:rFonts w:eastAsia="Times New Roman" w:cs="Calibri"/>
          <w:sz w:val="22"/>
          <w:szCs w:val="22"/>
        </w:rPr>
      </w:pPr>
      <w:r w:rsidRPr="0054499F">
        <w:rPr>
          <w:rFonts w:eastAsia="Times New Roman" w:cs="Calibri"/>
          <w:sz w:val="22"/>
          <w:szCs w:val="22"/>
        </w:rPr>
        <w:t>6.</w:t>
      </w:r>
      <w:r w:rsidR="00952FC0">
        <w:rPr>
          <w:rFonts w:eastAsia="Times New Roman" w:cs="Calibri"/>
          <w:sz w:val="22"/>
          <w:szCs w:val="22"/>
        </w:rPr>
        <w:t xml:space="preserve"> </w:t>
      </w:r>
      <w:r w:rsidRPr="0054499F">
        <w:rPr>
          <w:rFonts w:eastAsia="Times New Roman" w:cs="Calibri"/>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–Prezesa Urzędu Ochrony Danych Osobowych. Dodatkowo w przypadku, gdy podstawą przetwarzania Państwa danych osobowych jest Państwa dobrowolna zgoda, przysługuje Państwu prawo do cofnięcia wyrażonej zgody w dowolnym momencie.</w:t>
      </w:r>
    </w:p>
    <w:p w14:paraId="219E3A98" w14:textId="06CBE500" w:rsidR="00AC455C" w:rsidRPr="0054499F" w:rsidRDefault="00AC455C" w:rsidP="00AC455C">
      <w:pPr>
        <w:jc w:val="both"/>
        <w:rPr>
          <w:rFonts w:eastAsia="Times New Roman" w:cs="Calibri"/>
          <w:sz w:val="22"/>
          <w:szCs w:val="22"/>
        </w:rPr>
      </w:pPr>
      <w:r w:rsidRPr="0054499F">
        <w:rPr>
          <w:rFonts w:eastAsia="Times New Roman" w:cs="Calibri"/>
          <w:sz w:val="22"/>
          <w:szCs w:val="22"/>
        </w:rPr>
        <w:t>7.</w:t>
      </w:r>
      <w:r w:rsidR="00952FC0">
        <w:rPr>
          <w:rFonts w:eastAsia="Times New Roman" w:cs="Calibri"/>
          <w:sz w:val="22"/>
          <w:szCs w:val="22"/>
        </w:rPr>
        <w:t xml:space="preserve"> </w:t>
      </w:r>
      <w:r w:rsidRPr="0054499F">
        <w:rPr>
          <w:rFonts w:eastAsia="Times New Roman" w:cs="Calibri"/>
          <w:sz w:val="22"/>
          <w:szCs w:val="22"/>
        </w:rPr>
        <w:t>Podanie przez Państwa danych osobowych, w zależności od ściśle określonego celu przetwarzania, może być wymogiem ustawowym lub umownym lub warunkiem zawarcia umowy.</w:t>
      </w:r>
    </w:p>
    <w:p w14:paraId="4E3A9CA7" w14:textId="571CE4B3" w:rsidR="00AC455C" w:rsidRPr="0054499F" w:rsidRDefault="00AC455C" w:rsidP="00AC455C">
      <w:pPr>
        <w:jc w:val="both"/>
        <w:rPr>
          <w:rFonts w:eastAsia="Times New Roman" w:cs="Calibri"/>
          <w:sz w:val="22"/>
          <w:szCs w:val="22"/>
        </w:rPr>
      </w:pPr>
      <w:r w:rsidRPr="0054499F">
        <w:rPr>
          <w:rFonts w:eastAsia="Times New Roman" w:cs="Calibri"/>
          <w:sz w:val="22"/>
          <w:szCs w:val="22"/>
        </w:rPr>
        <w:t>8.</w:t>
      </w:r>
      <w:r w:rsidR="00952FC0">
        <w:rPr>
          <w:rFonts w:eastAsia="Times New Roman" w:cs="Calibri"/>
          <w:sz w:val="22"/>
          <w:szCs w:val="22"/>
        </w:rPr>
        <w:t xml:space="preserve"> </w:t>
      </w:r>
      <w:r w:rsidRPr="0054499F">
        <w:rPr>
          <w:rFonts w:eastAsia="Times New Roman" w:cs="Calibri"/>
          <w:sz w:val="22"/>
          <w:szCs w:val="22"/>
        </w:rPr>
        <w:t xml:space="preserve">Państwa dane osobowe nie będą wykorzystywane do zautomatyzowanego podejmowania decyzji ani profilowania, o którym mowa w art. 22 ogólnego rozporządzenia o ochronie danych osobowych z dnia 27 kwietnia 2016 r. </w:t>
      </w:r>
    </w:p>
    <w:p w14:paraId="39989ECA" w14:textId="77777777" w:rsidR="00AC455C" w:rsidRDefault="00AC455C" w:rsidP="00AC455C">
      <w:pPr>
        <w:jc w:val="both"/>
      </w:pPr>
    </w:p>
    <w:p w14:paraId="2F108958" w14:textId="046E1345" w:rsidR="00AC455C" w:rsidRPr="002822C4" w:rsidRDefault="00AC455C" w:rsidP="00AC455C">
      <w:pPr>
        <w:jc w:val="both"/>
        <w:rPr>
          <w:b/>
          <w:bCs/>
          <w:sz w:val="22"/>
          <w:szCs w:val="22"/>
        </w:rPr>
      </w:pPr>
      <w:r w:rsidRPr="002822C4">
        <w:rPr>
          <w:b/>
          <w:bCs/>
          <w:sz w:val="22"/>
          <w:szCs w:val="22"/>
        </w:rPr>
        <w:t xml:space="preserve">Wypełniony i podpisany formularz zgłoszeniowy prosimy dostarczyć do biura SLGD </w:t>
      </w:r>
      <w:r w:rsidR="00A3179E">
        <w:rPr>
          <w:b/>
          <w:bCs/>
          <w:sz w:val="22"/>
          <w:szCs w:val="22"/>
        </w:rPr>
        <w:t>„</w:t>
      </w:r>
      <w:r w:rsidRPr="002822C4">
        <w:rPr>
          <w:b/>
          <w:bCs/>
          <w:sz w:val="22"/>
          <w:szCs w:val="22"/>
        </w:rPr>
        <w:t>T</w:t>
      </w:r>
      <w:r w:rsidR="00A3179E">
        <w:rPr>
          <w:b/>
          <w:bCs/>
          <w:sz w:val="22"/>
          <w:szCs w:val="22"/>
        </w:rPr>
        <w:t xml:space="preserve">ygiel </w:t>
      </w:r>
      <w:r w:rsidRPr="002822C4">
        <w:rPr>
          <w:b/>
          <w:bCs/>
          <w:sz w:val="22"/>
          <w:szCs w:val="22"/>
        </w:rPr>
        <w:t>D</w:t>
      </w:r>
      <w:r w:rsidR="00A3179E">
        <w:rPr>
          <w:b/>
          <w:bCs/>
          <w:sz w:val="22"/>
          <w:szCs w:val="22"/>
        </w:rPr>
        <w:t xml:space="preserve">oliny </w:t>
      </w:r>
      <w:r w:rsidRPr="002822C4">
        <w:rPr>
          <w:b/>
          <w:bCs/>
          <w:sz w:val="22"/>
          <w:szCs w:val="22"/>
        </w:rPr>
        <w:t>B</w:t>
      </w:r>
      <w:r w:rsidR="00A3179E">
        <w:rPr>
          <w:b/>
          <w:bCs/>
          <w:sz w:val="22"/>
          <w:szCs w:val="22"/>
        </w:rPr>
        <w:t>ugu”</w:t>
      </w:r>
      <w:r>
        <w:rPr>
          <w:b/>
          <w:bCs/>
          <w:sz w:val="22"/>
          <w:szCs w:val="22"/>
        </w:rPr>
        <w:t xml:space="preserve"> lub </w:t>
      </w:r>
      <w:r w:rsidRPr="002822C4">
        <w:rPr>
          <w:b/>
          <w:bCs/>
          <w:sz w:val="22"/>
          <w:szCs w:val="22"/>
        </w:rPr>
        <w:t>przesłać pocztą tradycyjną</w:t>
      </w:r>
      <w:r>
        <w:rPr>
          <w:b/>
          <w:bCs/>
          <w:sz w:val="22"/>
          <w:szCs w:val="22"/>
        </w:rPr>
        <w:t xml:space="preserve"> bądź</w:t>
      </w:r>
      <w:r w:rsidRPr="002822C4">
        <w:rPr>
          <w:b/>
          <w:bCs/>
          <w:sz w:val="22"/>
          <w:szCs w:val="22"/>
        </w:rPr>
        <w:t xml:space="preserve"> e-mail jako skan wypełnionego i podpisanego dokumentu na adres </w:t>
      </w:r>
      <w:hyperlink r:id="rId9" w:history="1">
        <w:r w:rsidRPr="002822C4">
          <w:rPr>
            <w:rStyle w:val="Hipercze"/>
            <w:b/>
            <w:bCs/>
            <w:sz w:val="22"/>
            <w:szCs w:val="22"/>
          </w:rPr>
          <w:t>kierownik@tygieldolinybugu.pl</w:t>
        </w:r>
      </w:hyperlink>
      <w:r w:rsidRPr="002822C4">
        <w:rPr>
          <w:b/>
          <w:bCs/>
          <w:sz w:val="22"/>
          <w:szCs w:val="22"/>
        </w:rPr>
        <w:t xml:space="preserve"> do dnia</w:t>
      </w:r>
      <w:r w:rsidR="00521DCE">
        <w:rPr>
          <w:b/>
          <w:bCs/>
          <w:sz w:val="22"/>
          <w:szCs w:val="22"/>
        </w:rPr>
        <w:t xml:space="preserve"> </w:t>
      </w:r>
      <w:r w:rsidR="00207251">
        <w:rPr>
          <w:b/>
          <w:bCs/>
          <w:color w:val="FF0000"/>
          <w:sz w:val="22"/>
          <w:szCs w:val="22"/>
        </w:rPr>
        <w:t>18</w:t>
      </w:r>
      <w:r w:rsidR="00521DCE" w:rsidRPr="00521DCE">
        <w:rPr>
          <w:b/>
          <w:bCs/>
          <w:color w:val="FF0000"/>
          <w:sz w:val="22"/>
          <w:szCs w:val="22"/>
        </w:rPr>
        <w:t>.0</w:t>
      </w:r>
      <w:r w:rsidR="00207251">
        <w:rPr>
          <w:b/>
          <w:bCs/>
          <w:color w:val="FF0000"/>
          <w:sz w:val="22"/>
          <w:szCs w:val="22"/>
        </w:rPr>
        <w:t>8</w:t>
      </w:r>
      <w:r w:rsidR="00521DCE" w:rsidRPr="00521DCE">
        <w:rPr>
          <w:b/>
          <w:bCs/>
          <w:color w:val="FF0000"/>
          <w:sz w:val="22"/>
          <w:szCs w:val="22"/>
        </w:rPr>
        <w:t>.2021 r</w:t>
      </w:r>
      <w:r w:rsidR="00521DCE">
        <w:rPr>
          <w:b/>
          <w:bCs/>
          <w:sz w:val="22"/>
          <w:szCs w:val="22"/>
        </w:rPr>
        <w:t>.</w:t>
      </w:r>
      <w:r w:rsidRPr="002822C4">
        <w:rPr>
          <w:b/>
          <w:bCs/>
          <w:sz w:val="22"/>
          <w:szCs w:val="22"/>
        </w:rPr>
        <w:t xml:space="preserve"> do godz. </w:t>
      </w:r>
      <w:r w:rsidRPr="002822C4">
        <w:rPr>
          <w:b/>
          <w:bCs/>
          <w:color w:val="FF0000"/>
          <w:sz w:val="22"/>
          <w:szCs w:val="22"/>
        </w:rPr>
        <w:t>15:30.</w:t>
      </w:r>
    </w:p>
    <w:p w14:paraId="2871C645" w14:textId="77777777" w:rsidR="00AC455C" w:rsidRDefault="00AC455C" w:rsidP="00AC455C">
      <w:pPr>
        <w:jc w:val="both"/>
      </w:pPr>
    </w:p>
    <w:p w14:paraId="2FCFFB9E" w14:textId="77777777" w:rsidR="00AC455C" w:rsidRDefault="00AC455C" w:rsidP="00AC455C">
      <w:pPr>
        <w:jc w:val="both"/>
        <w:rPr>
          <w:rFonts w:eastAsia="Times New Roman" w:cs="Calibri"/>
          <w:sz w:val="22"/>
          <w:szCs w:val="22"/>
        </w:rPr>
      </w:pPr>
    </w:p>
    <w:p w14:paraId="56CBA9CD" w14:textId="77777777" w:rsidR="00AC779D" w:rsidRPr="00AC779D" w:rsidRDefault="00AC779D" w:rsidP="00AC779D">
      <w:pPr>
        <w:jc w:val="center"/>
        <w:rPr>
          <w:rFonts w:asciiTheme="minorHAnsi" w:hAnsiTheme="minorHAnsi" w:cstheme="minorHAnsi"/>
          <w:sz w:val="22"/>
          <w:szCs w:val="22"/>
        </w:rPr>
      </w:pPr>
      <w:r w:rsidRPr="00AC779D">
        <w:rPr>
          <w:rFonts w:asciiTheme="minorHAnsi" w:hAnsiTheme="minorHAnsi" w:cstheme="minorHAnsi"/>
          <w:sz w:val="22"/>
          <w:szCs w:val="22"/>
        </w:rPr>
        <w:t>Zachęcamy do odwiedzenia stron internetowych: www.mazowieckie.ksow.pl, gdzie można znaleźć informacje o bieżących inicjatywach i wsparciu KSOW oraz www.ksow.pl, gdzie można zarejestrować się jako Partner KSOW</w:t>
      </w:r>
    </w:p>
    <w:p w14:paraId="3A994687" w14:textId="77777777" w:rsidR="00AC455C" w:rsidRPr="0054499F" w:rsidRDefault="00AC455C" w:rsidP="00AC455C">
      <w:pPr>
        <w:spacing w:line="200" w:lineRule="exact"/>
        <w:jc w:val="both"/>
        <w:rPr>
          <w:rFonts w:eastAsia="Times New Roman" w:cs="Calibri"/>
          <w:sz w:val="22"/>
          <w:szCs w:val="22"/>
        </w:rPr>
      </w:pPr>
    </w:p>
    <w:p w14:paraId="253386A1" w14:textId="77777777" w:rsidR="00AC455C" w:rsidRPr="0054499F" w:rsidRDefault="00AC455C" w:rsidP="00AC455C">
      <w:pPr>
        <w:spacing w:line="200" w:lineRule="exact"/>
        <w:jc w:val="both"/>
        <w:rPr>
          <w:rFonts w:eastAsia="Times New Roman" w:cs="Calibri"/>
          <w:sz w:val="22"/>
          <w:szCs w:val="22"/>
        </w:rPr>
      </w:pPr>
    </w:p>
    <w:p w14:paraId="44C0A34F" w14:textId="77777777" w:rsidR="00AC455C" w:rsidRDefault="00AC455C" w:rsidP="00AC455C">
      <w:pPr>
        <w:spacing w:line="200" w:lineRule="exact"/>
        <w:rPr>
          <w:rFonts w:ascii="Times New Roman" w:eastAsia="Times New Roman" w:hAnsi="Times New Roman"/>
        </w:rPr>
      </w:pPr>
    </w:p>
    <w:p w14:paraId="2D45D8DB" w14:textId="77777777" w:rsidR="00AC455C" w:rsidRDefault="00AC455C" w:rsidP="00AC455C">
      <w:pPr>
        <w:spacing w:line="200" w:lineRule="exact"/>
        <w:rPr>
          <w:rFonts w:ascii="Times New Roman" w:eastAsia="Times New Roman" w:hAnsi="Times New Roman"/>
        </w:rPr>
      </w:pPr>
    </w:p>
    <w:p w14:paraId="2511A8EF" w14:textId="481785F7" w:rsidR="00AC455C" w:rsidRDefault="00AC455C" w:rsidP="00AC455C">
      <w:pPr>
        <w:ind w:right="-426"/>
        <w:jc w:val="center"/>
      </w:pPr>
    </w:p>
    <w:sectPr w:rsidR="00AC455C" w:rsidSect="000410AC">
      <w:headerReference w:type="default" r:id="rId10"/>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5B3D" w14:textId="77777777" w:rsidR="00DA7AFF" w:rsidRDefault="00DA7AFF" w:rsidP="00AC455C">
      <w:r>
        <w:separator/>
      </w:r>
    </w:p>
  </w:endnote>
  <w:endnote w:type="continuationSeparator" w:id="0">
    <w:p w14:paraId="006307FA" w14:textId="77777777" w:rsidR="00DA7AFF" w:rsidRDefault="00DA7AFF" w:rsidP="00A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B115" w14:textId="77777777" w:rsidR="00DA7AFF" w:rsidRDefault="00DA7AFF" w:rsidP="00AC455C">
      <w:r>
        <w:separator/>
      </w:r>
    </w:p>
  </w:footnote>
  <w:footnote w:type="continuationSeparator" w:id="0">
    <w:p w14:paraId="0E07FFA0" w14:textId="77777777" w:rsidR="00DA7AFF" w:rsidRDefault="00DA7AFF" w:rsidP="00A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9DE" w14:textId="01F49DAA" w:rsidR="00C76D10" w:rsidRDefault="000410AC">
    <w:pPr>
      <w:pStyle w:val="Nagwek"/>
    </w:pPr>
    <w:r>
      <w:rPr>
        <w:rFonts w:ascii="Times New Roman" w:hAnsi="Times New Roman"/>
        <w:noProof/>
        <w:sz w:val="24"/>
        <w:szCs w:val="24"/>
      </w:rPr>
      <w:drawing>
        <wp:anchor distT="0" distB="0" distL="114300" distR="114300" simplePos="0" relativeHeight="251656704" behindDoc="0" locked="0" layoutInCell="1" allowOverlap="1" wp14:anchorId="35AE63A3" wp14:editId="2C505C3B">
          <wp:simplePos x="0" y="0"/>
          <wp:positionH relativeFrom="column">
            <wp:posOffset>5438140</wp:posOffset>
          </wp:positionH>
          <wp:positionV relativeFrom="paragraph">
            <wp:posOffset>-332046</wp:posOffset>
          </wp:positionV>
          <wp:extent cx="1298073" cy="845398"/>
          <wp:effectExtent l="0" t="0" r="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073" cy="845398"/>
                  </a:xfrm>
                  <a:prstGeom prst="rect">
                    <a:avLst/>
                  </a:prstGeom>
                  <a:noFill/>
                </pic:spPr>
              </pic:pic>
            </a:graphicData>
          </a:graphic>
          <wp14:sizeRelH relativeFrom="page">
            <wp14:pctWidth>0</wp14:pctWidth>
          </wp14:sizeRelH>
          <wp14:sizeRelV relativeFrom="page">
            <wp14:pctHeight>0</wp14:pctHeight>
          </wp14:sizeRelV>
        </wp:anchor>
      </w:drawing>
    </w:r>
    <w:r w:rsidR="00DA7AFF">
      <w:rPr>
        <w:rFonts w:ascii="Times New Roman" w:eastAsia="Times New Roman" w:hAnsi="Times New Roman" w:cs="Times New Roman"/>
        <w:sz w:val="24"/>
        <w:szCs w:val="24"/>
      </w:rPr>
      <w:object w:dxaOrig="1440" w:dyaOrig="1440" w14:anchorId="3FECC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87.75pt;margin-top:-17.2pt;width:138.35pt;height:53.75pt;z-index:-251656704;mso-position-horizontal-relative:text;mso-position-vertical-relative:text">
          <v:imagedata r:id="rId2" o:title=""/>
        </v:shape>
        <o:OLEObject Type="Embed" ProgID="CorelDRAW.Graphic.11" ShapeID="_x0000_s2054" DrawAspect="Content" ObjectID="_1690013686" r:id="rId3"/>
      </w:object>
    </w:r>
    <w:r>
      <w:rPr>
        <w:noProof/>
      </w:rPr>
      <w:drawing>
        <wp:anchor distT="0" distB="0" distL="114300" distR="114300" simplePos="0" relativeHeight="251657728" behindDoc="1" locked="0" layoutInCell="1" allowOverlap="1" wp14:anchorId="6DCFCDCC" wp14:editId="394807CE">
          <wp:simplePos x="0" y="0"/>
          <wp:positionH relativeFrom="margin">
            <wp:align>center</wp:align>
          </wp:positionH>
          <wp:positionV relativeFrom="paragraph">
            <wp:posOffset>-151219</wp:posOffset>
          </wp:positionV>
          <wp:extent cx="1027575" cy="627321"/>
          <wp:effectExtent l="0" t="0" r="127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7575" cy="6273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133EDADC" wp14:editId="52A7330E">
          <wp:simplePos x="0" y="0"/>
          <wp:positionH relativeFrom="column">
            <wp:posOffset>563245</wp:posOffset>
          </wp:positionH>
          <wp:positionV relativeFrom="paragraph">
            <wp:posOffset>-45941</wp:posOffset>
          </wp:positionV>
          <wp:extent cx="1960880" cy="520700"/>
          <wp:effectExtent l="0" t="0" r="1270" b="0"/>
          <wp:wrapTight wrapText="bothSides">
            <wp:wrapPolygon edited="0">
              <wp:start x="0" y="0"/>
              <wp:lineTo x="0" y="20546"/>
              <wp:lineTo x="21404" y="20546"/>
              <wp:lineTo x="2140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5">
                    <a:extLst>
                      <a:ext uri="{28A0092B-C50C-407E-A947-70E740481C1C}">
                        <a14:useLocalDpi xmlns:a14="http://schemas.microsoft.com/office/drawing/2010/main" val="0"/>
                      </a:ext>
                    </a:extLst>
                  </a:blip>
                  <a:stretch>
                    <a:fillRect/>
                  </a:stretch>
                </pic:blipFill>
                <pic:spPr>
                  <a:xfrm>
                    <a:off x="0" y="0"/>
                    <a:ext cx="1960880" cy="520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noProof/>
        <w:sz w:val="24"/>
        <w:szCs w:val="24"/>
      </w:rPr>
      <w:drawing>
        <wp:anchor distT="0" distB="0" distL="114300" distR="114300" simplePos="0" relativeHeight="251655680" behindDoc="1" locked="0" layoutInCell="1" allowOverlap="1" wp14:anchorId="6D3FE684" wp14:editId="69CF7E6A">
          <wp:simplePos x="0" y="0"/>
          <wp:positionH relativeFrom="margin">
            <wp:posOffset>-484978</wp:posOffset>
          </wp:positionH>
          <wp:positionV relativeFrom="paragraph">
            <wp:posOffset>-166267</wp:posOffset>
          </wp:positionV>
          <wp:extent cx="1007745" cy="675640"/>
          <wp:effectExtent l="0" t="0" r="1905" b="0"/>
          <wp:wrapTight wrapText="bothSides">
            <wp:wrapPolygon edited="0">
              <wp:start x="0" y="0"/>
              <wp:lineTo x="0" y="20707"/>
              <wp:lineTo x="21233" y="20707"/>
              <wp:lineTo x="21233" y="0"/>
              <wp:lineTo x="0" y="0"/>
            </wp:wrapPolygon>
          </wp:wrapTight>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675640"/>
                  </a:xfrm>
                  <a:prstGeom prst="rect">
                    <a:avLst/>
                  </a:prstGeom>
                  <a:noFill/>
                </pic:spPr>
              </pic:pic>
            </a:graphicData>
          </a:graphic>
          <wp14:sizeRelH relativeFrom="page">
            <wp14:pctWidth>0</wp14:pctWidth>
          </wp14:sizeRelH>
          <wp14:sizeRelV relativeFrom="page">
            <wp14:pctHeight>0</wp14:pctHeight>
          </wp14:sizeRelV>
        </wp:anchor>
      </w:drawing>
    </w:r>
  </w:p>
  <w:p w14:paraId="3FADB85F" w14:textId="1E5D7BB3" w:rsidR="00AC455C" w:rsidRDefault="002603E6" w:rsidP="00C76D10">
    <w:pPr>
      <w:pStyle w:val="Nagwek"/>
      <w:ind w:left="-426" w:firstLine="426"/>
      <w:rPr>
        <w:b/>
        <w:bCs/>
      </w:rPr>
    </w:pPr>
    <w:r>
      <w:t xml:space="preserve"> </w:t>
    </w:r>
    <w:r w:rsidR="00C76D10">
      <w:br/>
    </w:r>
  </w:p>
  <w:p w14:paraId="3CAA9B1D" w14:textId="58D37FD3" w:rsidR="00AC779D" w:rsidRPr="00F369E3" w:rsidRDefault="000410AC" w:rsidP="00AC779D">
    <w:pPr>
      <w:ind w:left="142" w:right="-602" w:hanging="851"/>
      <w:jc w:val="center"/>
      <w:rPr>
        <w:rFonts w:asciiTheme="minorHAnsi" w:hAnsiTheme="minorHAnsi" w:cstheme="minorHAnsi"/>
        <w:bCs/>
      </w:rPr>
    </w:pPr>
    <w:r>
      <w:rPr>
        <w:rFonts w:asciiTheme="minorHAnsi" w:hAnsiTheme="minorHAnsi" w:cstheme="minorHAnsi"/>
        <w:bCs/>
      </w:rPr>
      <w:br/>
    </w:r>
    <w:r w:rsidR="00AC779D" w:rsidRPr="00F369E3">
      <w:rPr>
        <w:rFonts w:asciiTheme="minorHAnsi" w:hAnsiTheme="minorHAnsi" w:cstheme="minorHAnsi"/>
        <w:bCs/>
      </w:rPr>
      <w:t>„Europejski Fundusz Rolny na rzecz Rozwoju Obszarów Wiejskich: Europa inwestująca w obszary wiejskie"</w:t>
    </w:r>
  </w:p>
  <w:p w14:paraId="780D7C93" w14:textId="77777777" w:rsidR="00AC779D" w:rsidRPr="00F369E3" w:rsidRDefault="00AC779D" w:rsidP="00AC779D">
    <w:pPr>
      <w:ind w:left="284" w:right="-602" w:hanging="851"/>
      <w:jc w:val="center"/>
      <w:rPr>
        <w:rFonts w:asciiTheme="minorHAnsi" w:hAnsiTheme="minorHAnsi" w:cstheme="minorHAnsi"/>
      </w:rPr>
    </w:pPr>
    <w:r w:rsidRPr="00F369E3">
      <w:rPr>
        <w:rFonts w:asciiTheme="minorHAnsi" w:hAnsiTheme="minorHAnsi" w:cstheme="minorHAnsi"/>
      </w:rPr>
      <w:t>Instytucja Zarządzająca Programem Rozwoju Obszarów Wiejskich na lata 2014-2020 – Minister Rolnictwa i Rozwoju Wsi</w:t>
    </w:r>
  </w:p>
  <w:p w14:paraId="65F88865" w14:textId="42C113FA" w:rsidR="00AC779D" w:rsidRPr="00F369E3" w:rsidRDefault="00AC779D" w:rsidP="00F369E3">
    <w:pPr>
      <w:ind w:right="-602" w:hanging="851"/>
      <w:jc w:val="center"/>
      <w:rPr>
        <w:rFonts w:asciiTheme="minorHAnsi" w:eastAsia="Times New Roman" w:hAnsiTheme="minorHAnsi" w:cstheme="minorHAnsi"/>
      </w:rPr>
    </w:pPr>
    <w:r w:rsidRPr="00F369E3">
      <w:rPr>
        <w:rFonts w:asciiTheme="minorHAnsi" w:hAnsiTheme="minorHAnsi" w:cstheme="minorHAnsi"/>
      </w:rPr>
      <w:t xml:space="preserve">Operacja współfinansowana jest ze środków Unii Europejskiej w ramach </w:t>
    </w:r>
    <w:r w:rsidRPr="00F369E3">
      <w:rPr>
        <w:rFonts w:asciiTheme="minorHAnsi" w:eastAsia="Times New Roman" w:hAnsiTheme="minorHAnsi" w:cstheme="minorHAnsi"/>
      </w:rPr>
      <w:t>Schematu II Pomocy Technicznej „Krajowa Sieć Obszarów Wiejskich”</w:t>
    </w:r>
    <w:r w:rsidR="00F369E3">
      <w:rPr>
        <w:rFonts w:asciiTheme="minorHAnsi" w:eastAsia="Times New Roman" w:hAnsiTheme="minorHAnsi" w:cstheme="minorHAnsi"/>
      </w:rPr>
      <w:t xml:space="preserve"> </w:t>
    </w:r>
    <w:r w:rsidRPr="00F369E3">
      <w:rPr>
        <w:rFonts w:asciiTheme="minorHAnsi" w:hAnsiTheme="minorHAnsi" w:cstheme="minorHAnsi"/>
      </w:rPr>
      <w:t>Programu Rozwoju Obszarów Wiejskich na lata 2014-2020</w:t>
    </w:r>
  </w:p>
  <w:p w14:paraId="706BE9DF" w14:textId="778ECF10" w:rsidR="00C76D10" w:rsidRDefault="00C76D10" w:rsidP="00C76D10">
    <w:pPr>
      <w:ind w:left="-426" w:right="-426"/>
      <w:jc w:val="center"/>
      <w:rPr>
        <w:rFonts w:ascii="Tahoma" w:hAnsi="Tahoma" w:cs="Tahoma"/>
        <w:sz w:val="18"/>
        <w:szCs w:val="18"/>
      </w:rPr>
    </w:pPr>
  </w:p>
  <w:p w14:paraId="1284BF77" w14:textId="77777777" w:rsidR="00C76D10" w:rsidRPr="00C76D10" w:rsidRDefault="00C76D10" w:rsidP="00C76D10">
    <w:pPr>
      <w:pStyle w:val="Nagwek"/>
      <w:ind w:left="-426" w:firstLine="426"/>
      <w:rPr>
        <w:b/>
        <w:bCs/>
      </w:rPr>
    </w:pPr>
  </w:p>
  <w:p w14:paraId="5DB9E6BA" w14:textId="1E75A257" w:rsidR="00AC455C" w:rsidRDefault="00AC455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C"/>
    <w:rsid w:val="000303E8"/>
    <w:rsid w:val="000410AC"/>
    <w:rsid w:val="000C343C"/>
    <w:rsid w:val="00165CF3"/>
    <w:rsid w:val="00207251"/>
    <w:rsid w:val="0024386F"/>
    <w:rsid w:val="002603E6"/>
    <w:rsid w:val="00300AC2"/>
    <w:rsid w:val="00361135"/>
    <w:rsid w:val="004371A2"/>
    <w:rsid w:val="00521DCE"/>
    <w:rsid w:val="00551714"/>
    <w:rsid w:val="005E1E00"/>
    <w:rsid w:val="00952FC0"/>
    <w:rsid w:val="009C1807"/>
    <w:rsid w:val="009D4A0A"/>
    <w:rsid w:val="00A3179E"/>
    <w:rsid w:val="00A90E82"/>
    <w:rsid w:val="00AC455C"/>
    <w:rsid w:val="00AC779D"/>
    <w:rsid w:val="00B54669"/>
    <w:rsid w:val="00BA1A20"/>
    <w:rsid w:val="00C248FC"/>
    <w:rsid w:val="00C76D10"/>
    <w:rsid w:val="00C906D5"/>
    <w:rsid w:val="00DA7AFF"/>
    <w:rsid w:val="00DB740E"/>
    <w:rsid w:val="00E62B3F"/>
    <w:rsid w:val="00EF6BE9"/>
    <w:rsid w:val="00F369E3"/>
    <w:rsid w:val="00FB4758"/>
    <w:rsid w:val="00FD1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8C73D4"/>
  <w15:chartTrackingRefBased/>
  <w15:docId w15:val="{69805E71-DB8C-4451-B658-63323BF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55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55C"/>
    <w:pPr>
      <w:tabs>
        <w:tab w:val="center" w:pos="4536"/>
        <w:tab w:val="right" w:pos="9072"/>
      </w:tabs>
    </w:pPr>
  </w:style>
  <w:style w:type="character" w:customStyle="1" w:styleId="NagwekZnak">
    <w:name w:val="Nagłówek Znak"/>
    <w:basedOn w:val="Domylnaczcionkaakapitu"/>
    <w:link w:val="Nagwek"/>
    <w:uiPriority w:val="99"/>
    <w:rsid w:val="00AC455C"/>
  </w:style>
  <w:style w:type="paragraph" w:styleId="Stopka">
    <w:name w:val="footer"/>
    <w:basedOn w:val="Normalny"/>
    <w:link w:val="StopkaZnak"/>
    <w:uiPriority w:val="99"/>
    <w:unhideWhenUsed/>
    <w:rsid w:val="00AC455C"/>
    <w:pPr>
      <w:tabs>
        <w:tab w:val="center" w:pos="4536"/>
        <w:tab w:val="right" w:pos="9072"/>
      </w:tabs>
    </w:pPr>
  </w:style>
  <w:style w:type="character" w:customStyle="1" w:styleId="StopkaZnak">
    <w:name w:val="Stopka Znak"/>
    <w:basedOn w:val="Domylnaczcionkaakapitu"/>
    <w:link w:val="Stopka"/>
    <w:uiPriority w:val="99"/>
    <w:rsid w:val="00AC455C"/>
  </w:style>
  <w:style w:type="table" w:styleId="Tabela-Siatka">
    <w:name w:val="Table Grid"/>
    <w:basedOn w:val="Standardowy"/>
    <w:uiPriority w:val="59"/>
    <w:rsid w:val="00AC455C"/>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uiPriority w:val="99"/>
    <w:unhideWhenUsed/>
    <w:rsid w:val="00AC455C"/>
    <w:rPr>
      <w:color w:val="0563C1"/>
      <w:u w:val="single"/>
    </w:rPr>
  </w:style>
  <w:style w:type="character" w:styleId="Nierozpoznanawzmianka">
    <w:name w:val="Unresolved Mention"/>
    <w:basedOn w:val="Domylnaczcionkaakapitu"/>
    <w:uiPriority w:val="99"/>
    <w:semiHidden/>
    <w:unhideWhenUsed/>
    <w:rsid w:val="0095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9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ygieldolinybugu.pl" TargetMode="External"/><Relationship Id="rId3" Type="http://schemas.openxmlformats.org/officeDocument/2006/relationships/settings" Target="settings.xml"/><Relationship Id="rId7" Type="http://schemas.openxmlformats.org/officeDocument/2006/relationships/hyperlink" Target="mailto:biuro@tygieldolinybugu.pl,%20www.tygieldolinybug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erownik@tygieldolinybugu.p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E4E3-B3B8-4C6B-8BD9-D21078F1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3781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muszynska</dc:creator>
  <cp:keywords/>
  <dc:description/>
  <cp:lastModifiedBy>muszynska</cp:lastModifiedBy>
  <cp:revision>3</cp:revision>
  <cp:lastPrinted>2021-05-18T10:17:00Z</cp:lastPrinted>
  <dcterms:created xsi:type="dcterms:W3CDTF">2021-08-09T09:28:00Z</dcterms:created>
  <dcterms:modified xsi:type="dcterms:W3CDTF">2021-08-09T09:28:00Z</dcterms:modified>
</cp:coreProperties>
</file>